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 квартале 20</w:t>
      </w:r>
      <w:r w:rsidR="00DC1DE0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E1F30">
        <w:rPr>
          <w:rFonts w:ascii="Times New Roman" w:hAnsi="Times New Roman"/>
          <w:sz w:val="28"/>
          <w:szCs w:val="28"/>
        </w:rPr>
        <w:t>2</w:t>
      </w:r>
      <w:r w:rsidR="00DC1DE0">
        <w:rPr>
          <w:rFonts w:ascii="Times New Roman" w:hAnsi="Times New Roman"/>
          <w:sz w:val="28"/>
          <w:szCs w:val="28"/>
        </w:rPr>
        <w:t>2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>
        <w:rPr>
          <w:rFonts w:ascii="Times New Roman" w:hAnsi="Times New Roman"/>
          <w:sz w:val="28"/>
          <w:szCs w:val="28"/>
        </w:rPr>
        <w:t>1</w:t>
      </w:r>
      <w:r w:rsidRPr="004A2C9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A2C93">
        <w:rPr>
          <w:rFonts w:ascii="Times New Roman" w:hAnsi="Times New Roman"/>
          <w:sz w:val="28"/>
          <w:szCs w:val="28"/>
        </w:rPr>
        <w:t>.20</w:t>
      </w:r>
      <w:r w:rsidR="00FE1F30">
        <w:rPr>
          <w:rFonts w:ascii="Times New Roman" w:hAnsi="Times New Roman"/>
          <w:sz w:val="28"/>
          <w:szCs w:val="28"/>
        </w:rPr>
        <w:t>2</w:t>
      </w:r>
      <w:r w:rsidR="00DC1DE0">
        <w:rPr>
          <w:rFonts w:ascii="Times New Roman" w:hAnsi="Times New Roman"/>
          <w:sz w:val="28"/>
          <w:szCs w:val="28"/>
        </w:rPr>
        <w:t>2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A2C93">
        <w:rPr>
          <w:rFonts w:ascii="Times New Roman" w:hAnsi="Times New Roman"/>
          <w:sz w:val="28"/>
          <w:szCs w:val="28"/>
        </w:rPr>
        <w:t>.20</w:t>
      </w:r>
      <w:r w:rsidR="00FE1F30">
        <w:rPr>
          <w:rFonts w:ascii="Times New Roman" w:hAnsi="Times New Roman"/>
          <w:sz w:val="28"/>
          <w:szCs w:val="28"/>
        </w:rPr>
        <w:t>2</w:t>
      </w:r>
      <w:r w:rsidR="00DC1DE0">
        <w:rPr>
          <w:rFonts w:ascii="Times New Roman" w:hAnsi="Times New Roman"/>
          <w:sz w:val="28"/>
          <w:szCs w:val="28"/>
        </w:rPr>
        <w:t>2</w:t>
      </w:r>
      <w:r w:rsidRPr="004A2C93">
        <w:rPr>
          <w:rFonts w:ascii="Times New Roman" w:hAnsi="Times New Roman"/>
          <w:sz w:val="28"/>
          <w:szCs w:val="28"/>
        </w:rPr>
        <w:t xml:space="preserve"> 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Pr="00542772">
        <w:rPr>
          <w:rFonts w:ascii="Times New Roman" w:hAnsi="Times New Roman"/>
          <w:sz w:val="28"/>
          <w:szCs w:val="28"/>
        </w:rPr>
        <w:t>1</w:t>
      </w:r>
      <w:r w:rsidR="00DC1D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DC1DE0">
        <w:rPr>
          <w:rFonts w:ascii="Times New Roman" w:hAnsi="Times New Roman"/>
          <w:sz w:val="28"/>
          <w:szCs w:val="28"/>
        </w:rPr>
        <w:t>172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коммунально-бытовые (о спиливании аварийных деревьев и веток, </w:t>
      </w:r>
      <w:r w:rsidR="00DC1DE0">
        <w:rPr>
          <w:rFonts w:ascii="Times New Roman" w:hAnsi="Times New Roman"/>
          <w:sz w:val="28"/>
          <w:szCs w:val="28"/>
        </w:rPr>
        <w:t xml:space="preserve">об отлове бесхозяйных собак,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 работе светильников уличного освещения, и другие);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5E0973"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социальные вопросы</w:t>
      </w:r>
      <w:r w:rsidR="00FE1F30">
        <w:rPr>
          <w:rFonts w:ascii="Times New Roman" w:hAnsi="Times New Roman"/>
          <w:sz w:val="28"/>
          <w:szCs w:val="28"/>
        </w:rPr>
        <w:t xml:space="preserve"> (</w:t>
      </w:r>
      <w:r w:rsidR="00DC1DE0">
        <w:rPr>
          <w:rFonts w:ascii="Times New Roman" w:hAnsi="Times New Roman"/>
          <w:sz w:val="28"/>
          <w:szCs w:val="28"/>
        </w:rPr>
        <w:t>архивные справки</w:t>
      </w:r>
      <w:r w:rsidR="00FE1F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76"/>
    <w:rsid w:val="0003011F"/>
    <w:rsid w:val="000C0336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4328C"/>
    <w:rsid w:val="00C67187"/>
    <w:rsid w:val="00DC1DE0"/>
    <w:rsid w:val="00E50765"/>
    <w:rsid w:val="00E54576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4</cp:revision>
  <cp:lastPrinted>2019-07-01T11:00:00Z</cp:lastPrinted>
  <dcterms:created xsi:type="dcterms:W3CDTF">2020-10-12T09:43:00Z</dcterms:created>
  <dcterms:modified xsi:type="dcterms:W3CDTF">2023-05-17T11:37:00Z</dcterms:modified>
</cp:coreProperties>
</file>